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 xml:space="preserve">CONVOCATORIA 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rFonts w:hint="default" w:ascii="Arial" w:hAnsi="Arial" w:cs="Arial" w:eastAsiaTheme="minorHAnsi"/>
          <w:b/>
          <w:color w:val="000000"/>
          <w:sz w:val="28"/>
          <w:szCs w:val="28"/>
          <w:lang w:val="es-MX"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 xml:space="preserve">CONCURSO DE </w:t>
      </w:r>
      <w:r>
        <w:rPr>
          <w:rFonts w:hint="default" w:ascii="Arial" w:hAnsi="Arial" w:cs="Arial" w:eastAsiaTheme="minorHAnsi"/>
          <w:b/>
          <w:color w:val="000000"/>
          <w:sz w:val="28"/>
          <w:szCs w:val="28"/>
          <w:lang w:val="es-MX" w:eastAsia="en-US"/>
        </w:rPr>
        <w:t>PROTOTIPOS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programa educativo de Ingeniería Ambiental convoca a sus </w:t>
      </w:r>
      <w:r>
        <w:rPr>
          <w:rFonts w:ascii="Arial" w:hAnsi="Arial" w:cs="Arial" w:eastAsiaTheme="minorHAnsi"/>
          <w:lang w:eastAsia="en-US"/>
        </w:rPr>
        <w:t>estudiantes</w:t>
      </w:r>
      <w:r>
        <w:rPr>
          <w:rFonts w:ascii="Arial" w:hAnsi="Arial" w:cs="Arial" w:eastAsiaTheme="minorHAnsi"/>
          <w:color w:val="FF0000"/>
          <w:lang w:eastAsia="en-US"/>
        </w:rPr>
        <w:t xml:space="preserve"> </w:t>
      </w:r>
      <w:r>
        <w:rPr>
          <w:rFonts w:ascii="Arial" w:hAnsi="Arial" w:cs="Arial" w:eastAsiaTheme="minorHAnsi"/>
          <w:color w:val="000000"/>
          <w:lang w:eastAsia="en-US"/>
        </w:rPr>
        <w:t xml:space="preserve">a participar en la presentación de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prototipos</w:t>
      </w:r>
      <w:r>
        <w:rPr>
          <w:rFonts w:ascii="Arial" w:hAnsi="Arial" w:cs="Arial" w:eastAsiaTheme="minorHAnsi"/>
          <w:color w:val="000000"/>
          <w:lang w:eastAsia="en-US"/>
        </w:rPr>
        <w:t xml:space="preserve"> en el marco </w:t>
      </w:r>
      <w:r>
        <w:rPr>
          <w:rFonts w:ascii="Arial" w:hAnsi="Arial" w:cs="Arial" w:eastAsiaTheme="minorHAnsi"/>
          <w:lang w:eastAsia="en-US"/>
        </w:rPr>
        <w:t xml:space="preserve">de la </w:t>
      </w:r>
      <w:r>
        <w:rPr>
          <w:rFonts w:ascii="Arial" w:hAnsi="Arial" w:cs="Arial" w:eastAsiaTheme="minorHAnsi"/>
          <w:b/>
          <w:sz w:val="28"/>
          <w:szCs w:val="28"/>
          <w:lang w:eastAsia="en-US"/>
        </w:rPr>
        <w:t>XXXI</w:t>
      </w:r>
      <w:r>
        <w:rPr>
          <w:rFonts w:ascii="Arial" w:hAnsi="Arial" w:cs="Arial" w:eastAsiaTheme="minorHAnsi"/>
          <w:b/>
          <w:sz w:val="28"/>
          <w:szCs w:val="28"/>
          <w:lang w:val="es-MX" w:eastAsia="en-US"/>
        </w:rPr>
        <w:t>V</w:t>
      </w:r>
      <w:r>
        <w:rPr>
          <w:rFonts w:ascii="Arial" w:hAnsi="Arial" w:cs="Arial" w:eastAsiaTheme="minorHAnsi"/>
          <w:b/>
          <w:sz w:val="28"/>
          <w:szCs w:val="28"/>
          <w:lang w:eastAsia="en-US"/>
        </w:rPr>
        <w:t xml:space="preserve"> EXPO AMBIENTAL </w:t>
      </w:r>
      <w:r>
        <w:rPr>
          <w:rFonts w:hint="default" w:ascii="Arial" w:hAnsi="Arial" w:cs="Arial" w:eastAsiaTheme="minorHAnsi"/>
          <w:b/>
          <w:sz w:val="28"/>
          <w:szCs w:val="28"/>
          <w:lang w:val="es-MX" w:eastAsia="en-US"/>
        </w:rPr>
        <w:t>a</w:t>
      </w:r>
      <w:r>
        <w:rPr>
          <w:rFonts w:ascii="Arial" w:hAnsi="Arial" w:cs="Arial" w:eastAsiaTheme="minorHAnsi"/>
          <w:b/>
          <w:sz w:val="28"/>
          <w:szCs w:val="28"/>
          <w:lang w:eastAsia="en-US"/>
        </w:rPr>
        <w:t xml:space="preserve"> realizarse en el marco del Día Internacional de la Diversidad Biológica </w:t>
      </w:r>
      <w:r>
        <w:rPr>
          <w:rFonts w:ascii="Arial" w:hAnsi="Arial" w:cs="Arial" w:eastAsiaTheme="minorHAnsi"/>
          <w:lang w:eastAsia="en-US"/>
        </w:rPr>
        <w:t>el día 22 de mayo del 2024</w:t>
      </w:r>
      <w:r>
        <w:rPr>
          <w:rFonts w:ascii="Arial" w:hAnsi="Arial" w:cs="Arial" w:eastAsiaTheme="minorHAnsi"/>
          <w:b/>
          <w:sz w:val="28"/>
          <w:szCs w:val="28"/>
          <w:lang w:eastAsia="en-US"/>
        </w:rPr>
        <w:t xml:space="preserve"> </w:t>
      </w:r>
      <w:r>
        <w:rPr>
          <w:rFonts w:ascii="Arial" w:hAnsi="Arial" w:cs="Arial" w:eastAsiaTheme="minorHAnsi"/>
          <w:lang w:eastAsia="en-US"/>
        </w:rPr>
        <w:t>bajo las siguientes bases: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val="es-MX" w:eastAsia="en-US"/>
        </w:rPr>
        <w:t xml:space="preserve">El participante o los participantes deberán ingresar al </w:t>
      </w:r>
      <w:r>
        <w:rPr>
          <w:rFonts w:ascii="Arial" w:hAnsi="Arial" w:cs="Arial" w:eastAsiaTheme="minorHAnsi"/>
          <w:color w:val="000000"/>
          <w:highlight w:val="none"/>
          <w:lang w:val="es-MX" w:eastAsia="en-US"/>
        </w:rPr>
        <w:t>enlace</w:t>
      </w:r>
      <w:r>
        <w:rPr>
          <w:rFonts w:hint="default" w:ascii="Arial" w:hAnsi="Arial" w:cs="Arial" w:eastAsiaTheme="minorHAnsi"/>
          <w:color w:val="000000"/>
          <w:highlight w:val="none"/>
          <w:lang w:val="es-MX" w:eastAsia="en-US"/>
        </w:rPr>
        <w:t xml:space="preserve"> </w:t>
      </w:r>
      <w:r>
        <w:rPr>
          <w:rFonts w:hint="default" w:ascii="Arial" w:hAnsi="Arial" w:eastAsiaTheme="minorHAnsi"/>
          <w:color w:val="000000"/>
          <w:highlight w:val="none"/>
          <w:lang w:val="es-MX" w:eastAsia="en-US"/>
        </w:rPr>
        <w:t>https://forms.gle/Aj7Wr1BGSjL4tP1E9</w:t>
      </w:r>
      <w:r>
        <w:rPr>
          <w:rFonts w:hint="default" w:ascii="Arial" w:hAnsi="Arial" w:cs="Arial" w:eastAsiaTheme="minorHAnsi"/>
          <w:color w:val="000000"/>
          <w:highlight w:val="none"/>
          <w:lang w:val="es-MX" w:eastAsia="en-US"/>
        </w:rPr>
        <w:t xml:space="preserve"> </w:t>
      </w:r>
      <w:r>
        <w:rPr>
          <w:rFonts w:ascii="Arial" w:hAnsi="Arial" w:cs="Arial" w:eastAsiaTheme="minorHAnsi"/>
          <w:color w:val="000000"/>
          <w:lang w:val="es-MX" w:eastAsia="en-US"/>
        </w:rPr>
        <w:t xml:space="preserve">para el registro del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prototipo,</w:t>
      </w:r>
      <w:r>
        <w:rPr>
          <w:rFonts w:ascii="Arial" w:hAnsi="Arial" w:cs="Arial" w:eastAsiaTheme="minorHAnsi"/>
          <w:color w:val="000000"/>
          <w:lang w:val="es-MX" w:eastAsia="en-US"/>
        </w:rPr>
        <w:t xml:space="preserve"> completando la información solicitada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;</w:t>
      </w:r>
      <w:r>
        <w:rPr>
          <w:rFonts w:ascii="Arial" w:hAnsi="Arial" w:cs="Arial" w:eastAsiaTheme="minorHAnsi"/>
          <w:color w:val="000000"/>
          <w:lang w:val="es-MX" w:eastAsia="en-US"/>
        </w:rPr>
        <w:t xml:space="preserve"> los nombres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registrados en</w:t>
      </w:r>
      <w:r>
        <w:rPr>
          <w:rFonts w:ascii="Arial" w:hAnsi="Arial" w:cs="Arial" w:eastAsiaTheme="minorHAnsi"/>
          <w:color w:val="000000"/>
          <w:lang w:val="es-MX" w:eastAsia="en-US"/>
        </w:rPr>
        <w:t xml:space="preserve"> esta plataforma serán los que se utilizarán para la elaboración de las constancias de participación para el primer y segundo lugar, por lo que es importante anotarlos correctamente. 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bCs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val="es-MX" w:eastAsia="en-US"/>
        </w:rPr>
        <w:t>Envi</w:t>
      </w:r>
      <w:r>
        <w:rPr>
          <w:rFonts w:ascii="Arial" w:hAnsi="Arial" w:cs="Arial" w:eastAsiaTheme="minorHAnsi"/>
          <w:color w:val="000000"/>
          <w:lang w:eastAsia="en-US"/>
        </w:rPr>
        <w:t>ar en archivo PDF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, una breve descripción (media cuartilla) del prototipo incluyendo una imagen, el</w:t>
      </w:r>
      <w:r>
        <w:rPr>
          <w:rFonts w:ascii="Arial" w:hAnsi="Arial" w:cs="Arial" w:eastAsiaTheme="minorHAnsi"/>
          <w:color w:val="000000"/>
          <w:lang w:eastAsia="en-US"/>
        </w:rPr>
        <w:t xml:space="preserve"> título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 del proyecto</w:t>
      </w:r>
      <w:r>
        <w:rPr>
          <w:rFonts w:ascii="Arial" w:hAnsi="Arial" w:cs="Arial" w:eastAsiaTheme="minorHAnsi"/>
          <w:color w:val="000000"/>
          <w:lang w:eastAsia="en-US"/>
        </w:rPr>
        <w:t xml:space="preserve">, nombre completo del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exposi</w:t>
      </w:r>
      <w:r>
        <w:rPr>
          <w:rFonts w:ascii="Arial" w:hAnsi="Arial" w:cs="Arial" w:eastAsiaTheme="minorHAnsi"/>
          <w:color w:val="000000"/>
          <w:lang w:eastAsia="en-US"/>
        </w:rPr>
        <w:t>tor, semestre, y nombre completo del asesor del proyecto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, </w:t>
      </w:r>
      <w:r>
        <w:rPr>
          <w:rFonts w:ascii="Arial" w:hAnsi="Arial" w:cs="Arial" w:eastAsiaTheme="minorHAnsi"/>
          <w:color w:val="000000"/>
          <w:lang w:eastAsia="en-US"/>
        </w:rPr>
        <w:t xml:space="preserve">al correo electrónico: </w:t>
      </w:r>
      <w:r>
        <w:fldChar w:fldCharType="begin"/>
      </w:r>
      <w:r>
        <w:instrText xml:space="preserve"> HYPERLINK "mailto:reg.eventos.ambiental@gmail.com" </w:instrText>
      </w:r>
      <w:r>
        <w:fldChar w:fldCharType="separate"/>
      </w:r>
      <w:r>
        <w:rPr>
          <w:rStyle w:val="6"/>
          <w:rFonts w:ascii="Arial" w:hAnsi="Arial" w:cs="Arial" w:eastAsiaTheme="minorHAnsi"/>
          <w:lang w:eastAsia="en-US"/>
        </w:rPr>
        <w:t>reg.eventos.ambiental@gmail.com</w:t>
      </w:r>
      <w:r>
        <w:rPr>
          <w:rStyle w:val="6"/>
          <w:rFonts w:ascii="Arial" w:hAnsi="Arial" w:cs="Arial" w:eastAsiaTheme="minorHAnsi"/>
          <w:lang w:eastAsia="en-US"/>
        </w:rPr>
        <w:fldChar w:fldCharType="end"/>
      </w:r>
      <w:r>
        <w:rPr>
          <w:rFonts w:ascii="Arial" w:hAnsi="Arial" w:cs="Arial" w:eastAsiaTheme="minorHAnsi"/>
          <w:color w:val="000000"/>
          <w:lang w:eastAsia="en-US"/>
        </w:rPr>
        <w:t xml:space="preserve">, antes de la </w:t>
      </w:r>
      <w:r>
        <w:rPr>
          <w:rFonts w:ascii="Arial" w:hAnsi="Arial" w:cs="Arial" w:eastAsiaTheme="minorHAnsi"/>
          <w:b/>
          <w:bCs/>
          <w:color w:val="000000"/>
          <w:lang w:val="es-MX" w:eastAsia="en-US"/>
        </w:rPr>
        <w:t>fecha límite</w:t>
      </w:r>
      <w:r>
        <w:rPr>
          <w:rFonts w:hint="default" w:ascii="Arial" w:hAnsi="Arial" w:cs="Arial" w:eastAsiaTheme="minorHAnsi"/>
          <w:b/>
          <w:bCs/>
          <w:color w:val="000000"/>
          <w:lang w:val="es-MX" w:eastAsia="en-US"/>
        </w:rPr>
        <w:t>,</w:t>
      </w:r>
      <w:r>
        <w:rPr>
          <w:rFonts w:ascii="Arial" w:hAnsi="Arial" w:cs="Arial" w:eastAsiaTheme="minorHAnsi"/>
          <w:b/>
          <w:bCs/>
          <w:color w:val="000000"/>
          <w:lang w:val="es-MX" w:eastAsia="en-US"/>
        </w:rPr>
        <w:t xml:space="preserve"> el</w:t>
      </w:r>
      <w:r>
        <w:rPr>
          <w:rFonts w:ascii="Arial" w:hAnsi="Arial" w:cs="Arial" w:eastAsiaTheme="minorHAnsi"/>
          <w:b/>
          <w:bCs/>
          <w:color w:val="000000"/>
          <w:lang w:eastAsia="en-US"/>
        </w:rPr>
        <w:t xml:space="preserve"> </w:t>
      </w:r>
      <w:r>
        <w:rPr>
          <w:rFonts w:ascii="Arial" w:hAnsi="Arial" w:cs="Arial" w:eastAsiaTheme="minorHAnsi"/>
          <w:b/>
          <w:bCs/>
          <w:color w:val="000000"/>
          <w:lang w:val="es-MX" w:eastAsia="en-US"/>
        </w:rPr>
        <w:t>día 14 de mayo del 2024</w:t>
      </w:r>
      <w:r>
        <w:rPr>
          <w:rFonts w:ascii="Arial" w:hAnsi="Arial" w:cs="Arial" w:eastAsiaTheme="minorHAnsi"/>
          <w:b/>
          <w:bCs/>
          <w:color w:val="000000"/>
          <w:lang w:eastAsia="en-US"/>
        </w:rPr>
        <w:t xml:space="preserve"> a las 11:59 P.M.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día del evento los participantes deberán presentarse a las 08:00 A.M. con su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su prototipo</w:t>
      </w:r>
      <w:r>
        <w:rPr>
          <w:rFonts w:ascii="Arial" w:hAnsi="Arial" w:cs="Arial" w:eastAsiaTheme="minorHAnsi"/>
          <w:color w:val="000000"/>
          <w:lang w:eastAsia="en-US"/>
        </w:rPr>
        <w:t xml:space="preserve"> para su colocación en el lugar correspondiente en la </w:t>
      </w:r>
      <w:r>
        <w:rPr>
          <w:rFonts w:ascii="Arial" w:hAnsi="Arial" w:cs="Arial" w:eastAsiaTheme="minorHAnsi"/>
          <w:color w:val="000000"/>
          <w:lang w:val="es-MX" w:eastAsia="en-US"/>
        </w:rPr>
        <w:t>explanada del edificio 15 y 16 de ingeniería ambiental</w:t>
      </w:r>
      <w:r>
        <w:rPr>
          <w:rFonts w:ascii="Arial" w:hAnsi="Arial" w:cs="Arial" w:eastAsiaTheme="minorHAnsi"/>
          <w:color w:val="000000"/>
          <w:lang w:eastAsia="en-US"/>
        </w:rPr>
        <w:t>, ubicad</w:t>
      </w:r>
      <w:r>
        <w:rPr>
          <w:rFonts w:ascii="Arial" w:hAnsi="Arial" w:cs="Arial" w:eastAsiaTheme="minorHAnsi"/>
          <w:color w:val="000000"/>
          <w:lang w:val="es-MX" w:eastAsia="en-US"/>
        </w:rPr>
        <w:t>o</w:t>
      </w:r>
      <w:r>
        <w:rPr>
          <w:rFonts w:ascii="Arial" w:hAnsi="Arial" w:cs="Arial" w:eastAsiaTheme="minorHAnsi"/>
          <w:color w:val="000000"/>
          <w:lang w:eastAsia="en-US"/>
        </w:rPr>
        <w:t xml:space="preserve"> en Ciudad Universitaria de la UNICACH.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Se sugiere incluir en la exposición, </w:t>
      </w:r>
      <w:r>
        <w:rPr>
          <w:rFonts w:ascii="Arial" w:hAnsi="Arial" w:cs="Arial" w:eastAsiaTheme="minorHAnsi"/>
          <w:color w:val="auto"/>
          <w:lang w:eastAsia="en-US"/>
        </w:rPr>
        <w:t xml:space="preserve">un tríptico </w:t>
      </w:r>
      <w:r>
        <w:rPr>
          <w:rFonts w:hint="default" w:ascii="Arial" w:hAnsi="Arial" w:cs="Arial" w:eastAsiaTheme="minorHAnsi"/>
          <w:color w:val="auto"/>
          <w:lang w:val="es-MX" w:eastAsia="en-US"/>
        </w:rPr>
        <w:t xml:space="preserve">o cartel </w:t>
      </w:r>
      <w:r>
        <w:rPr>
          <w:rFonts w:ascii="Arial" w:hAnsi="Arial" w:cs="Arial" w:eastAsiaTheme="minorHAnsi"/>
          <w:color w:val="auto"/>
          <w:lang w:eastAsia="en-US"/>
        </w:rPr>
        <w:t xml:space="preserve">informativo del proyecto que, </w:t>
      </w:r>
      <w:r>
        <w:rPr>
          <w:rFonts w:ascii="Arial" w:hAnsi="Arial" w:cs="Arial" w:eastAsiaTheme="minorHAnsi"/>
          <w:color w:val="000000"/>
          <w:lang w:eastAsia="en-US"/>
        </w:rPr>
        <w:t>además de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 la información e</w:t>
      </w:r>
      <w:r>
        <w:rPr>
          <w:rFonts w:ascii="Arial" w:hAnsi="Arial" w:cs="Arial" w:eastAsiaTheme="minorHAnsi"/>
          <w:color w:val="000000"/>
          <w:lang w:eastAsia="en-US"/>
        </w:rPr>
        <w:t xml:space="preserve"> imágenes del mismo, incluya el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 nombre de los participantes, asesores,</w:t>
      </w:r>
      <w:r>
        <w:rPr>
          <w:rFonts w:ascii="Arial" w:hAnsi="Arial" w:cs="Arial" w:eastAsiaTheme="minorHAnsi"/>
          <w:color w:val="000000"/>
          <w:lang w:eastAsia="en-US"/>
        </w:rPr>
        <w:t xml:space="preserve"> logotipo de la Institución anfitriona y de la Institución o lugar donde se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desarrolló el proyecto</w:t>
      </w:r>
      <w:r>
        <w:rPr>
          <w:rFonts w:ascii="Arial" w:hAnsi="Arial" w:cs="Arial" w:eastAsiaTheme="minorHAnsi"/>
          <w:color w:val="000000"/>
          <w:lang w:eastAsia="en-US"/>
        </w:rPr>
        <w:t xml:space="preserve">. </w:t>
      </w:r>
    </w:p>
    <w:p>
      <w:pPr>
        <w:pStyle w:val="18"/>
        <w:widowControl w:val="0"/>
        <w:numPr>
          <w:ilvl w:val="0"/>
          <w:numId w:val="0"/>
        </w:numPr>
        <w:suppressAutoHyphens w:val="0"/>
        <w:autoSpaceDE w:val="0"/>
        <w:autoSpaceDN w:val="0"/>
        <w:adjustRightInd w:val="0"/>
        <w:spacing w:line="360" w:lineRule="auto"/>
        <w:ind w:left="360" w:leftChars="0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prototipo </w:t>
      </w:r>
      <w:r>
        <w:rPr>
          <w:rFonts w:ascii="Arial" w:hAnsi="Arial" w:cs="Arial" w:eastAsiaTheme="minorHAnsi"/>
          <w:color w:val="000000"/>
          <w:lang w:eastAsia="en-US"/>
        </w:rPr>
        <w:t xml:space="preserve">aceptado para participar deberá cumplir con los requisitos descritos en las bases de la presente convocatoria y será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notif</w:t>
      </w:r>
      <w:r>
        <w:rPr>
          <w:rFonts w:ascii="Arial" w:hAnsi="Arial" w:cs="Arial" w:eastAsiaTheme="minorHAnsi"/>
          <w:color w:val="000000"/>
          <w:lang w:eastAsia="en-US"/>
        </w:rPr>
        <w:t xml:space="preserve">icado por medio del correo electrónico o número telefónico proporcionado. </w:t>
      </w:r>
    </w:p>
    <w:p>
      <w:pPr>
        <w:pStyle w:val="18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Se premiará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el</w:t>
      </w:r>
      <w:r>
        <w:rPr>
          <w:rFonts w:ascii="Arial" w:hAnsi="Arial" w:cs="Arial" w:eastAsiaTheme="minorHAnsi"/>
          <w:color w:val="000000"/>
          <w:lang w:eastAsia="en-US"/>
        </w:rPr>
        <w:t xml:space="preserve"> primer y segundo lugar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.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rPr>
          <w:rFonts w:hint="default" w:ascii="Arial" w:hAnsi="Arial" w:cs="Arial" w:eastAsiaTheme="minorHAnsi"/>
          <w:b/>
          <w:color w:val="000000"/>
          <w:sz w:val="28"/>
          <w:szCs w:val="28"/>
          <w:lang w:val="es-MX"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 xml:space="preserve">REQUISITOS PARA PRESENTACIÓN DEL </w:t>
      </w:r>
      <w:r>
        <w:rPr>
          <w:rFonts w:hint="default" w:ascii="Arial" w:hAnsi="Arial" w:cs="Arial" w:eastAsiaTheme="minorHAnsi"/>
          <w:b/>
          <w:color w:val="000000"/>
          <w:sz w:val="28"/>
          <w:szCs w:val="28"/>
          <w:lang w:val="es-MX" w:eastAsia="en-US"/>
        </w:rPr>
        <w:t>PROTOTIPO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rPr>
          <w:rFonts w:hint="default" w:ascii="Arial" w:hAnsi="Arial" w:cs="Arial" w:eastAsiaTheme="minorHAnsi"/>
          <w:b/>
          <w:color w:val="000000"/>
          <w:sz w:val="28"/>
          <w:szCs w:val="28"/>
          <w:lang w:val="es-MX"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Se deberán cubrir los siguientes puntos: </w:t>
      </w:r>
    </w:p>
    <w:p>
      <w:pPr>
        <w:pStyle w:val="18"/>
        <w:widowControl w:val="0"/>
        <w:numPr>
          <w:ilvl w:val="0"/>
          <w:numId w:val="3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Estar instalado en el lugar asignado. </w:t>
      </w:r>
      <w:r>
        <w:rPr>
          <w:rFonts w:ascii="Arial" w:hAnsi="Arial" w:cs="Arial" w:eastAsiaTheme="minorHAnsi"/>
          <w:color w:val="000000"/>
          <w:lang w:eastAsia="en-US"/>
        </w:rPr>
        <w:t xml:space="preserve">La colocación del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prototipo</w:t>
      </w:r>
      <w:r>
        <w:rPr>
          <w:rFonts w:ascii="Arial" w:hAnsi="Arial" w:cs="Arial" w:eastAsiaTheme="minorHAnsi"/>
          <w:color w:val="000000"/>
          <w:lang w:eastAsia="en-US"/>
        </w:rPr>
        <w:t xml:space="preserve"> será de 8:00 a 8:30 h., en el lugar que le indique la persona responsable de la actividad.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Deberá solicitar, con anticipación; mesas, luz eléctrica, línea de agua, o aquellos requerimientos para la presentación del prototipo.</w:t>
      </w:r>
    </w:p>
    <w:p>
      <w:pPr>
        <w:pStyle w:val="18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Contar con número de participación. </w:t>
      </w:r>
      <w:r>
        <w:rPr>
          <w:rFonts w:ascii="Arial" w:hAnsi="Arial" w:cs="Arial" w:eastAsiaTheme="minorHAnsi"/>
          <w:color w:val="000000"/>
          <w:lang w:eastAsia="en-US"/>
        </w:rPr>
        <w:t xml:space="preserve">No se aceptarán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proyectos</w:t>
      </w:r>
      <w:r>
        <w:rPr>
          <w:rFonts w:ascii="Arial" w:hAnsi="Arial" w:cs="Arial" w:eastAsiaTheme="minorHAnsi"/>
          <w:color w:val="000000"/>
          <w:lang w:eastAsia="en-US"/>
        </w:rPr>
        <w:t xml:space="preserve"> que no cuenten con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el</w:t>
      </w:r>
      <w:r>
        <w:rPr>
          <w:rFonts w:ascii="Arial" w:hAnsi="Arial" w:cs="Arial" w:eastAsiaTheme="minorHAnsi"/>
          <w:color w:val="000000"/>
          <w:lang w:eastAsia="en-US"/>
        </w:rPr>
        <w:t xml:space="preserve"> registro o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que </w:t>
      </w:r>
      <w:r>
        <w:rPr>
          <w:rFonts w:ascii="Arial" w:hAnsi="Arial" w:cs="Arial" w:eastAsiaTheme="minorHAnsi"/>
          <w:color w:val="000000"/>
          <w:lang w:eastAsia="en-US"/>
        </w:rPr>
        <w:t xml:space="preserve">no se haya enviado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la información </w:t>
      </w:r>
      <w:r>
        <w:rPr>
          <w:rFonts w:ascii="Arial" w:hAnsi="Arial" w:cs="Arial" w:eastAsiaTheme="minorHAnsi"/>
          <w:color w:val="000000"/>
          <w:lang w:eastAsia="en-US"/>
        </w:rPr>
        <w:t>al correo indicado en esta convocatoria. No habrá excepciones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.</w:t>
      </w:r>
    </w:p>
    <w:p>
      <w:pPr>
        <w:pStyle w:val="18"/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Todos los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exposi</w:t>
      </w:r>
      <w:r>
        <w:rPr>
          <w:rFonts w:ascii="Arial" w:hAnsi="Arial" w:cs="Arial" w:eastAsiaTheme="minorHAnsi"/>
          <w:color w:val="000000"/>
          <w:lang w:eastAsia="en-US"/>
        </w:rPr>
        <w:t xml:space="preserve">tores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y demás participantes </w:t>
      </w:r>
      <w:r>
        <w:rPr>
          <w:rFonts w:ascii="Arial" w:hAnsi="Arial" w:cs="Arial" w:eastAsiaTheme="minorHAnsi"/>
          <w:color w:val="000000"/>
          <w:lang w:eastAsia="en-US"/>
        </w:rPr>
        <w:t xml:space="preserve">del trabajo deberán estar presentes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en</w:t>
      </w:r>
      <w:r>
        <w:rPr>
          <w:rFonts w:ascii="Arial" w:hAnsi="Arial" w:cs="Arial" w:eastAsiaTheme="minorHAnsi"/>
          <w:color w:val="000000"/>
          <w:lang w:eastAsia="en-US"/>
        </w:rPr>
        <w:t xml:space="preserve"> el evento</w:t>
      </w:r>
      <w:r>
        <w:rPr>
          <w:rFonts w:hint="default" w:ascii="Arial" w:hAnsi="Arial" w:cs="Arial" w:eastAsiaTheme="minorHAnsi"/>
          <w:color w:val="000000"/>
          <w:lang w:val="es-MX" w:eastAsia="en-US"/>
        </w:rPr>
        <w:t xml:space="preserve"> hasta que se les indique.</w:t>
      </w:r>
    </w:p>
    <w:p>
      <w:pPr>
        <w:pStyle w:val="18"/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hint="default" w:ascii="Arial" w:hAnsi="Arial" w:cs="Arial" w:eastAsiaTheme="minorHAnsi"/>
          <w:color w:val="000000"/>
          <w:lang w:val="es-MX" w:eastAsia="en-US"/>
        </w:rPr>
        <w:t>Al finalizar el evento, deberá regresar al lugar correspondiente, aquellos materiales que se le proporcionaron para la presentación del prototipo.</w:t>
      </w: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hint="default" w:ascii="Arial" w:hAnsi="Arial" w:cs="Arial" w:eastAsiaTheme="minorHAnsi"/>
          <w:color w:val="000000"/>
          <w:lang w:val="es-MX" w:eastAsia="en-US"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</w:p>
    <w:p>
      <w:pPr>
        <w:spacing w:line="360" w:lineRule="auto"/>
        <w:jc w:val="center"/>
        <w:rPr>
          <w:rFonts w:ascii="Arial" w:hAnsi="Arial" w:cs="Arial"/>
          <w:b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</w:pPr>
    </w:p>
    <w:p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b/>
          <w:color w:val="000000"/>
          <w:sz w:val="28"/>
          <w:szCs w:val="28"/>
          <w:lang w:eastAsia="en-US"/>
        </w:rPr>
        <w:t xml:space="preserve">EVALUACIÓN </w:t>
      </w:r>
      <w:r>
        <w:rPr>
          <w:rFonts w:ascii="Arial" w:hAnsi="Arial" w:cs="Arial" w:eastAsiaTheme="minorHAnsi"/>
          <w:color w:val="000000"/>
          <w:lang w:eastAsia="en-US"/>
        </w:rPr>
        <w:t xml:space="preserve"> </w:t>
      </w:r>
    </w:p>
    <w:p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</w:p>
    <w:p>
      <w:pPr>
        <w:widowControl w:val="0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b/>
          <w:color w:val="000000"/>
          <w:lang w:eastAsia="en-US"/>
        </w:rPr>
      </w:pPr>
      <w:r>
        <w:rPr>
          <w:rFonts w:ascii="Arial" w:hAnsi="Arial" w:cs="Arial" w:eastAsiaTheme="minorHAnsi"/>
          <w:b/>
          <w:color w:val="000000"/>
          <w:lang w:eastAsia="en-US"/>
        </w:rPr>
        <w:t>Criterios:</w:t>
      </w:r>
    </w:p>
    <w:p>
      <w:pPr>
        <w:pStyle w:val="18"/>
        <w:widowControl w:val="0"/>
        <w:numPr>
          <w:ilvl w:val="0"/>
          <w:numId w:val="5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Durante la exposición oral el estudiante deberá abordar los aspectos de su proyecto que den cuenta del dominio del tema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, problemática que aborda, el</w:t>
      </w:r>
      <w:r>
        <w:rPr>
          <w:rFonts w:ascii="Arial" w:hAnsi="Arial" w:cs="Arial" w:eastAsiaTheme="minorHAnsi"/>
          <w:color w:val="000000"/>
          <w:lang w:eastAsia="en-US"/>
        </w:rPr>
        <w:t xml:space="preserve"> proceso de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elaboración, diseño, ejecución</w:t>
      </w:r>
      <w:r>
        <w:rPr>
          <w:rFonts w:ascii="Arial" w:hAnsi="Arial" w:cs="Arial" w:eastAsiaTheme="minorHAnsi"/>
          <w:color w:val="000000"/>
          <w:lang w:eastAsia="en-US"/>
        </w:rPr>
        <w:t xml:space="preserve"> o estudio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, según aplique</w:t>
      </w:r>
      <w:r>
        <w:rPr>
          <w:rFonts w:ascii="Arial" w:hAnsi="Arial" w:cs="Arial" w:eastAsiaTheme="minorHAnsi"/>
          <w:color w:val="000000"/>
          <w:lang w:eastAsia="en-US"/>
        </w:rPr>
        <w:t>.</w:t>
      </w:r>
    </w:p>
    <w:p>
      <w:pPr>
        <w:pStyle w:val="18"/>
        <w:widowControl w:val="0"/>
        <w:numPr>
          <w:ilvl w:val="0"/>
          <w:numId w:val="5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auto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tiempo para la presentación ante el Comité Evaluador será de </w:t>
      </w:r>
      <w:r>
        <w:rPr>
          <w:rFonts w:ascii="Arial" w:hAnsi="Arial" w:cs="Arial" w:eastAsiaTheme="minorHAnsi"/>
          <w:color w:val="auto"/>
          <w:lang w:eastAsia="en-US"/>
        </w:rPr>
        <w:t xml:space="preserve">7 minutos y 5 minutos de preguntas y respuestas. </w:t>
      </w:r>
    </w:p>
    <w:p>
      <w:pPr>
        <w:pStyle w:val="18"/>
        <w:widowControl w:val="0"/>
        <w:numPr>
          <w:ilvl w:val="0"/>
          <w:numId w:val="5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El jurado valorará los siguientes puntos: </w:t>
      </w:r>
    </w:p>
    <w:p>
      <w:pPr>
        <w:pStyle w:val="18"/>
        <w:widowControl w:val="0"/>
        <w:numPr>
          <w:ilvl w:val="4"/>
          <w:numId w:val="6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Dominio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y seguridad al exponer el prototipo.</w:t>
      </w:r>
      <w:r>
        <w:rPr>
          <w:rFonts w:ascii="Arial" w:hAnsi="Arial" w:cs="Arial" w:eastAsiaTheme="minorHAnsi"/>
          <w:color w:val="000000"/>
          <w:lang w:eastAsia="en-US"/>
        </w:rPr>
        <w:t xml:space="preserve"> </w:t>
      </w:r>
    </w:p>
    <w:p>
      <w:pPr>
        <w:pStyle w:val="18"/>
        <w:widowControl w:val="0"/>
        <w:numPr>
          <w:ilvl w:val="4"/>
          <w:numId w:val="6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Exposición oral (claridad, sintaxis expresiva, coherencia, etc.).</w:t>
      </w:r>
    </w:p>
    <w:p>
      <w:pPr>
        <w:pStyle w:val="18"/>
        <w:widowControl w:val="0"/>
        <w:numPr>
          <w:ilvl w:val="4"/>
          <w:numId w:val="6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Claridad y pertinencia de respuesta a las preguntas (defensa). </w:t>
      </w:r>
    </w:p>
    <w:p>
      <w:pPr>
        <w:pStyle w:val="18"/>
        <w:widowControl w:val="0"/>
        <w:numPr>
          <w:ilvl w:val="4"/>
          <w:numId w:val="6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>Organización del tiempo.</w:t>
      </w:r>
    </w:p>
    <w:p>
      <w:pPr>
        <w:pStyle w:val="18"/>
        <w:widowControl w:val="0"/>
        <w:numPr>
          <w:ilvl w:val="4"/>
          <w:numId w:val="6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ascii="Arial" w:hAnsi="Arial" w:cs="Arial" w:eastAsiaTheme="minorHAnsi"/>
          <w:color w:val="000000"/>
          <w:lang w:eastAsia="en-US"/>
        </w:rPr>
        <w:t xml:space="preserve">Participación en la defensa del proyecto de todos los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expositores</w:t>
      </w:r>
      <w:r>
        <w:rPr>
          <w:rFonts w:ascii="Arial" w:hAnsi="Arial" w:cs="Arial" w:eastAsiaTheme="minorHAnsi"/>
          <w:color w:val="000000"/>
          <w:lang w:eastAsia="en-US"/>
        </w:rPr>
        <w:t xml:space="preserve"> (en caso de que sea presentado </w:t>
      </w:r>
      <w:r>
        <w:rPr>
          <w:rFonts w:hint="default" w:ascii="Arial" w:hAnsi="Arial" w:cs="Arial" w:eastAsiaTheme="minorHAnsi"/>
          <w:color w:val="000000"/>
          <w:lang w:val="es-MX" w:eastAsia="en-US"/>
        </w:rPr>
        <w:t>hasta por</w:t>
      </w:r>
      <w:r>
        <w:rPr>
          <w:rFonts w:ascii="Arial" w:hAnsi="Arial" w:cs="Arial" w:eastAsiaTheme="minorHAnsi"/>
          <w:color w:val="000000"/>
          <w:lang w:eastAsia="en-US"/>
        </w:rPr>
        <w:t xml:space="preserve"> tres integrantes). </w:t>
      </w:r>
    </w:p>
    <w:p>
      <w:pPr>
        <w:pStyle w:val="18"/>
        <w:widowControl w:val="0"/>
        <w:numPr>
          <w:ilvl w:val="4"/>
          <w:numId w:val="6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hint="default" w:ascii="Arial" w:hAnsi="Arial" w:cs="Arial" w:eastAsiaTheme="minorHAnsi"/>
          <w:color w:val="000000"/>
          <w:lang w:val="es-MX" w:eastAsia="en-US"/>
        </w:rPr>
        <w:t>Aplicación o contribución del prototipo al medio ambiente, desarrollo social o al sector productivo.</w:t>
      </w:r>
    </w:p>
    <w:p>
      <w:pPr>
        <w:pStyle w:val="18"/>
        <w:widowControl w:val="0"/>
        <w:numPr>
          <w:ilvl w:val="4"/>
          <w:numId w:val="6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hint="default" w:ascii="Arial" w:hAnsi="Arial" w:cs="Arial" w:eastAsiaTheme="minorHAnsi"/>
          <w:color w:val="000000"/>
          <w:lang w:val="es-MX" w:eastAsia="en-US"/>
        </w:rPr>
        <w:t>Funcionamiento y ejemplo de uso</w:t>
      </w:r>
    </w:p>
    <w:p>
      <w:pPr>
        <w:pStyle w:val="18"/>
        <w:widowControl w:val="0"/>
        <w:numPr>
          <w:ilvl w:val="4"/>
          <w:numId w:val="6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 w:eastAsiaTheme="minorHAnsi"/>
          <w:color w:val="000000"/>
          <w:lang w:eastAsia="en-US"/>
        </w:rPr>
      </w:pPr>
      <w:r>
        <w:rPr>
          <w:rFonts w:hint="default" w:ascii="Arial" w:hAnsi="Arial" w:cs="Arial" w:eastAsiaTheme="minorHAnsi"/>
          <w:color w:val="000000"/>
          <w:lang w:val="es-MX" w:eastAsia="en-US"/>
        </w:rPr>
        <w:t>Creatividad, innovación y uso de material amigable con el medio ambiente.</w:t>
      </w: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</w:p>
    <w:p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PROGRAMACIÓN DEL EVENTO</w:t>
      </w:r>
    </w:p>
    <w:p>
      <w:pPr>
        <w:jc w:val="both"/>
        <w:rPr>
          <w:rFonts w:ascii="Arial" w:hAnsi="Arial" w:cs="Arial"/>
          <w:b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2"/>
        <w:gridCol w:w="3132"/>
        <w:gridCol w:w="3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ACTIVIDAD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HORA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OBSERVACIONES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1.Colocación de</w:t>
            </w:r>
            <w:r>
              <w:rPr>
                <w:rFonts w:hint="default" w:ascii="Arial" w:hAnsi="Arial" w:cs="Arial"/>
                <w:b w:val="0"/>
                <w:bCs/>
                <w:lang w:val="es-MX"/>
              </w:rPr>
              <w:t>l prototipo</w:t>
            </w:r>
            <w:r>
              <w:rPr>
                <w:rFonts w:ascii="Arial" w:hAnsi="Arial" w:cs="Arial"/>
                <w:b w:val="0"/>
                <w:bCs/>
              </w:rPr>
              <w:t xml:space="preserve"> 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8:00 </w:t>
            </w:r>
          </w:p>
        </w:tc>
        <w:tc>
          <w:tcPr>
            <w:tcW w:w="3132" w:type="dxa"/>
          </w:tcPr>
          <w:p>
            <w:pPr>
              <w:jc w:val="both"/>
              <w:rPr>
                <w:rFonts w:hint="default" w:ascii="Arial" w:hAnsi="Arial" w:cs="Arial"/>
                <w:b w:val="0"/>
                <w:bCs/>
                <w:lang w:val="es-MX"/>
              </w:rPr>
            </w:pPr>
            <w:r>
              <w:rPr>
                <w:rFonts w:hint="default" w:ascii="Arial" w:hAnsi="Arial" w:cs="Arial"/>
                <w:b w:val="0"/>
                <w:bCs/>
                <w:lang w:val="es-MX"/>
              </w:rPr>
              <w:t>Solicitar previamente algún tipo de material que se requiera para el montaje del prototipo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2.- Pase de lista</w:t>
            </w:r>
          </w:p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8:30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El proyecto tendrá un número y lugar asignado, de no estar presente en el pase de lista, será eliminado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3.- Reunión con evaluadores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8:00</w:t>
            </w:r>
          </w:p>
        </w:tc>
        <w:tc>
          <w:tcPr>
            <w:tcW w:w="3132" w:type="dxa"/>
          </w:tcPr>
          <w:p>
            <w:pPr>
              <w:jc w:val="both"/>
              <w:rPr>
                <w:rFonts w:hint="default" w:ascii="Arial" w:hAnsi="Arial" w:cs="Arial"/>
                <w:b w:val="0"/>
                <w:bCs/>
                <w:lang w:val="es-MX"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Se asignará un grupo de evaluadores que pasará al lugar de la instalación del </w:t>
            </w:r>
            <w:r>
              <w:rPr>
                <w:rFonts w:hint="default" w:ascii="Arial" w:hAnsi="Arial" w:cs="Arial"/>
                <w:b w:val="0"/>
                <w:bCs/>
                <w:lang w:val="es-MX"/>
              </w:rPr>
              <w:t>prototipo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4.- Evaluación de proyectos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9:30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Los evaluadores escucharán la exposición para asignar una calificación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 xml:space="preserve">5.- Deliberación 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12:00</w:t>
            </w:r>
            <w:bookmarkStart w:id="0" w:name="_GoBack"/>
            <w:bookmarkEnd w:id="0"/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En caso de haber similitud en los resultados, se realizará una segunda ronda de evaluación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</w:rPr>
              <w:t>6.- Presentación de resultados y premiación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ascii="Arial" w:hAnsi="Arial" w:cs="Arial"/>
                <w:b w:val="0"/>
                <w:bCs/>
                <w:color w:val="auto"/>
              </w:rPr>
              <w:t>Se realizará al término del evento</w:t>
            </w:r>
          </w:p>
        </w:tc>
        <w:tc>
          <w:tcPr>
            <w:tcW w:w="3132" w:type="dxa"/>
          </w:tcPr>
          <w:p>
            <w:pPr>
              <w:jc w:val="both"/>
              <w:rPr>
                <w:rFonts w:ascii="Arial" w:hAnsi="Arial" w:cs="Arial"/>
                <w:b w:val="0"/>
                <w:bCs/>
              </w:rPr>
            </w:pPr>
            <w:r>
              <w:rPr>
                <w:rFonts w:hint="default" w:ascii="Arial" w:hAnsi="Arial" w:cs="Arial"/>
                <w:b w:val="0"/>
                <w:bCs/>
                <w:lang w:val="es-MX"/>
              </w:rPr>
              <w:t>Se les invita</w:t>
            </w:r>
            <w:r>
              <w:rPr>
                <w:rFonts w:ascii="Arial" w:hAnsi="Arial" w:cs="Arial"/>
                <w:b w:val="0"/>
                <w:bCs/>
              </w:rPr>
              <w:t xml:space="preserve"> a continuar con el evento general</w:t>
            </w:r>
          </w:p>
        </w:tc>
      </w:tr>
    </w:tbl>
    <w:p>
      <w:pPr>
        <w:jc w:val="both"/>
        <w:rPr>
          <w:rFonts w:ascii="Arial" w:hAnsi="Arial" w:cs="Arial"/>
          <w:b/>
        </w:rPr>
      </w:pPr>
    </w:p>
    <w:p>
      <w:pPr>
        <w:jc w:val="center"/>
        <w:rPr>
          <w:rFonts w:ascii="Arial" w:hAnsi="Arial" w:cs="Arial"/>
          <w:b/>
        </w:rPr>
      </w:pPr>
    </w:p>
    <w:p>
      <w:pPr>
        <w:jc w:val="center"/>
        <w:rPr>
          <w:rFonts w:ascii="Arial" w:hAnsi="Arial" w:cs="Arial"/>
          <w:b/>
        </w:rPr>
      </w:pPr>
    </w:p>
    <w:p>
      <w:pPr>
        <w:rPr>
          <w:rFonts w:ascii="Arial" w:hAnsi="Arial" w:cs="Arial" w:eastAsiaTheme="minorHAnsi"/>
          <w:lang w:val="es-MX" w:eastAsia="en-US"/>
        </w:rPr>
      </w:pPr>
    </w:p>
    <w:sectPr>
      <w:headerReference r:id="rId3" w:type="default"/>
      <w:footerReference r:id="rId4" w:type="default"/>
      <w:pgSz w:w="12240" w:h="15840"/>
      <w:pgMar w:top="2777" w:right="1417" w:bottom="1693" w:left="1417" w:header="794" w:footer="1134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merigo BT">
    <w:altName w:val="Times New Roman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Gill Sans MT">
    <w:panose1 w:val="020B0502020104020203"/>
    <w:charset w:val="00"/>
    <w:family w:val="swiss"/>
    <w:pitch w:val="default"/>
    <w:sig w:usb0="00000003" w:usb1="00000000" w:usb2="00000000" w:usb3="00000000" w:csb0="20000003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default"/>
        <w:lang w:val="en-US"/>
      </w:rPr>
    </w:pPr>
    <w:r>
      <w:rPr>
        <w:lang w:val="es-MX" w:eastAsia="es-MX"/>
      </w:rPr>
      <mc:AlternateContent>
        <mc:Choice Requires="wps">
          <w:drawing>
            <wp:anchor distT="0" distB="0" distL="114935" distR="114935" simplePos="0" relativeHeight="251660288" behindDoc="0" locked="0" layoutInCell="1" allowOverlap="1">
              <wp:simplePos x="0" y="0"/>
              <wp:positionH relativeFrom="column">
                <wp:posOffset>2592705</wp:posOffset>
              </wp:positionH>
              <wp:positionV relativeFrom="paragraph">
                <wp:posOffset>-108585</wp:posOffset>
              </wp:positionV>
              <wp:extent cx="3821430" cy="786130"/>
              <wp:effectExtent l="7620" t="0" r="0" b="4445"/>
              <wp:wrapTopAndBottom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1430" cy="7861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Ciudad Universitaria. Libramiento Norte Poniente núm. 1150</w:t>
                          </w:r>
                        </w:p>
                        <w:p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 xml:space="preserve">Colonia Lajas Maciel C.P. 29039 </w:t>
                          </w:r>
                        </w:p>
                        <w:p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Tuxtla Gutiérrez, Chiapas, México</w:t>
                          </w:r>
                        </w:p>
                        <w:p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Tel: 01(961) 617 04 40 Ext. 4270  y 4271</w:t>
                          </w:r>
                        </w:p>
                        <w:p>
                          <w:pPr>
                            <w:pStyle w:val="15"/>
                            <w:shd w:val="clear" w:color="auto" w:fill="FFFFFF"/>
                            <w:spacing w:before="0" w:beforeAutospacing="0" w:after="360" w:afterAutospacing="0"/>
                            <w:jc w:val="right"/>
                            <w:rPr>
                              <w:rFonts w:ascii="Amerigo BT" w:hAnsi="Amerigo BT"/>
                              <w:color w:val="44444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merigo BT" w:hAnsi="Amerigo BT"/>
                              <w:color w:val="444444"/>
                              <w:sz w:val="20"/>
                              <w:szCs w:val="20"/>
                            </w:rPr>
                            <w:t> ambiental@unicach.mx</w:t>
                          </w:r>
                        </w:p>
                        <w:p>
                          <w:pPr>
                            <w:jc w:val="both"/>
                            <w:rPr>
                              <w:rFonts w:ascii="Amerigo BT" w:hAnsi="Amerigo BT" w:cs="Amerigo BT"/>
                              <w:color w:val="000066"/>
                              <w:sz w:val="1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15pt;margin-top:-8.55pt;height:61.9pt;width:300.9pt;mso-wrap-distance-bottom:0pt;mso-wrap-distance-top:0pt;z-index:251660288;mso-width-relative:page;mso-height-relative:page;" fillcolor="#FFFFFF" filled="t" stroked="f" coordsize="21600,21600" o:gfxdata="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jyDbU2AAA&#10;AAwBAAAPAAAAAAAAAAEAIAAAACIAAABkcnMvZG93bnJldi54bWxQSwECFAAUAAAACACHTuJAWDxC&#10;BB4CAABRBAAADgAAAAAAAAABACAAAAAnAQAAZHJzL2Uyb0RvYy54bWxQSwUGAAAAAAYABgBZAQAA&#10;twUAAAAA&#10;">
              <v:fill on="t" opacity="0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9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  <w:lang w:val="es-MX"/>
                      </w:rPr>
                      <w:t>Ciudad Universitaria. Libramiento Norte Poniente núm. 1150</w:t>
                    </w:r>
                  </w:p>
                  <w:p>
                    <w:pPr>
                      <w:pStyle w:val="9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  <w:lang w:val="es-MX"/>
                      </w:rPr>
                      <w:t xml:space="preserve">Colonia Lajas Maciel C.P. 29039 </w:t>
                    </w:r>
                  </w:p>
                  <w:p>
                    <w:pPr>
                      <w:pStyle w:val="9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  <w:lang w:val="es-MX"/>
                      </w:rPr>
                      <w:t>Tuxtla Gutiérrez, Chiapas, México</w:t>
                    </w:r>
                  </w:p>
                  <w:p>
                    <w:pPr>
                      <w:pStyle w:val="9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  <w:lang w:val="es-MX"/>
                      </w:rPr>
                      <w:t>Tel: 01(961) 617 04 40 Ext. 4270  y 4271</w:t>
                    </w:r>
                  </w:p>
                  <w:p>
                    <w:pPr>
                      <w:pStyle w:val="15"/>
                      <w:shd w:val="clear" w:color="auto" w:fill="FFFFFF"/>
                      <w:spacing w:before="0" w:beforeAutospacing="0" w:after="360" w:afterAutospacing="0"/>
                      <w:jc w:val="right"/>
                      <w:rPr>
                        <w:rFonts w:ascii="Amerigo BT" w:hAnsi="Amerigo BT"/>
                        <w:color w:val="444444"/>
                        <w:sz w:val="20"/>
                        <w:szCs w:val="20"/>
                      </w:rPr>
                    </w:pPr>
                    <w:r>
                      <w:rPr>
                        <w:rFonts w:ascii="Amerigo BT" w:hAnsi="Amerigo BT"/>
                        <w:color w:val="444444"/>
                        <w:sz w:val="20"/>
                        <w:szCs w:val="20"/>
                      </w:rPr>
                      <w:t> ambiental@unicach.mx</w:t>
                    </w:r>
                  </w:p>
                  <w:p>
                    <w:pPr>
                      <w:jc w:val="both"/>
                      <w:rPr>
                        <w:rFonts w:ascii="Amerigo BT" w:hAnsi="Amerigo BT" w:cs="Amerigo BT"/>
                        <w:color w:val="000066"/>
                        <w:sz w:val="18"/>
                        <w:lang w:val="es-MX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>
      <w:rPr>
        <w:rFonts w:ascii="Amerigo BT" w:hAnsi="Amerigo BT"/>
        <w:sz w:val="20"/>
        <w:szCs w:val="20"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1586865</wp:posOffset>
          </wp:positionH>
          <wp:positionV relativeFrom="paragraph">
            <wp:posOffset>-652145</wp:posOffset>
          </wp:positionV>
          <wp:extent cx="1409700" cy="1478280"/>
          <wp:effectExtent l="0" t="0" r="7620" b="0"/>
          <wp:wrapNone/>
          <wp:docPr id="2" name="Imagen 1" descr="LOGO 20 ANIV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LOGO 20 ANIV JPG"/>
                  <pic:cNvPicPr>
                    <a:picLocks noChangeAspect="1"/>
                  </pic:cNvPicPr>
                </pic:nvPicPr>
                <pic:blipFill>
                  <a:blip r:embed="rId1"/>
                  <a:srcRect t="8624" b="13853"/>
                  <a:stretch>
                    <a:fillRect/>
                  </a:stretch>
                </pic:blipFill>
                <pic:spPr>
                  <a:xfrm>
                    <a:off x="0" y="0"/>
                    <a:ext cx="1409700" cy="147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-136525</wp:posOffset>
              </wp:positionV>
              <wp:extent cx="2554605" cy="521335"/>
              <wp:effectExtent l="0" t="0" r="0" b="0"/>
              <wp:wrapSquare wrapText="bothSides"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tabs>
                              <w:tab w:val="left" w:pos="6780"/>
                              <w:tab w:val="clear" w:pos="4419"/>
                              <w:tab w:val="clear" w:pos="8838"/>
                            </w:tabs>
                            <w:rPr>
                              <w:rFonts w:ascii="Gill Sans MT" w:hAnsi="Gill Sans MT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i/>
                              <w:sz w:val="20"/>
                              <w:szCs w:val="20"/>
                            </w:rPr>
                            <w:t>2024 Año de Felipe Carrillo Puerto</w:t>
                          </w:r>
                        </w:p>
                        <w:p>
                          <w:pPr>
                            <w:pStyle w:val="9"/>
                            <w:tabs>
                              <w:tab w:val="left" w:pos="6780"/>
                              <w:tab w:val="clear" w:pos="4419"/>
                              <w:tab w:val="clear" w:pos="8838"/>
                            </w:tabs>
                            <w:rPr>
                              <w:rFonts w:ascii="Gill Sans MT" w:hAnsi="Gill Sans MT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sz w:val="14"/>
                              <w:szCs w:val="14"/>
                            </w:rPr>
                            <w:t>BENEMÉRITO DEL PROLETARIADO,</w:t>
                          </w:r>
                        </w:p>
                        <w:p>
                          <w:pPr>
                            <w:pStyle w:val="9"/>
                            <w:tabs>
                              <w:tab w:val="left" w:pos="6780"/>
                              <w:tab w:val="clear" w:pos="4419"/>
                              <w:tab w:val="clear" w:pos="8838"/>
                            </w:tabs>
                            <w:ind w:left="3540" w:hanging="3540"/>
                            <w:rPr>
                              <w:rFonts w:ascii="Gill Sans MT" w:hAnsi="Gill Sans M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sz w:val="14"/>
                              <w:szCs w:val="14"/>
                            </w:rPr>
                            <w:t>REVOLUCIONARIO Y DEFENSOR DEL MAYAB</w:t>
                          </w:r>
                        </w:p>
                        <w:p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49.1pt;margin-top:-10.75pt;height:41.05pt;width:201.15pt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OLpxo2AAAAAoBAAAPAAAAAAAAAAEAIAAA&#10;ACIAAABkcnMvZG93bnJldi54bWxQSwECFAAUAAAACACHTuJAGJEvUgwCAAAbBAAADgAAAAAAAAAB&#10;ACAAAAAnAQAAZHJzL2Uyb0RvYy54bWxQSwUGAAAAAAYABgBZAQAAp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pStyle w:val="9"/>
                      <w:tabs>
                        <w:tab w:val="left" w:pos="6780"/>
                        <w:tab w:val="clear" w:pos="4419"/>
                        <w:tab w:val="clear" w:pos="8838"/>
                      </w:tabs>
                      <w:rPr>
                        <w:rFonts w:ascii="Gill Sans MT" w:hAnsi="Gill Sans MT"/>
                        <w:b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Gill Sans MT" w:hAnsi="Gill Sans MT"/>
                        <w:b/>
                        <w:i/>
                        <w:sz w:val="20"/>
                        <w:szCs w:val="20"/>
                      </w:rPr>
                      <w:t>2024 Año de Felipe Carrillo Puerto</w:t>
                    </w:r>
                  </w:p>
                  <w:p>
                    <w:pPr>
                      <w:pStyle w:val="9"/>
                      <w:tabs>
                        <w:tab w:val="left" w:pos="6780"/>
                        <w:tab w:val="clear" w:pos="4419"/>
                        <w:tab w:val="clear" w:pos="8838"/>
                      </w:tabs>
                      <w:rPr>
                        <w:rFonts w:ascii="Gill Sans MT" w:hAnsi="Gill Sans MT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Gill Sans MT" w:hAnsi="Gill Sans MT"/>
                        <w:b/>
                        <w:sz w:val="14"/>
                        <w:szCs w:val="14"/>
                      </w:rPr>
                      <w:t>BENEMÉRITO DEL PROLETARIADO,</w:t>
                    </w:r>
                  </w:p>
                  <w:p>
                    <w:pPr>
                      <w:pStyle w:val="9"/>
                      <w:tabs>
                        <w:tab w:val="left" w:pos="6780"/>
                        <w:tab w:val="clear" w:pos="4419"/>
                        <w:tab w:val="clear" w:pos="8838"/>
                      </w:tabs>
                      <w:ind w:left="3540" w:hanging="3540"/>
                      <w:rPr>
                        <w:rFonts w:ascii="Gill Sans MT" w:hAnsi="Gill Sans MT"/>
                        <w:sz w:val="20"/>
                        <w:szCs w:val="20"/>
                      </w:rPr>
                    </w:pPr>
                    <w:r>
                      <w:rPr>
                        <w:rFonts w:ascii="Gill Sans MT" w:hAnsi="Gill Sans MT"/>
                        <w:b/>
                        <w:sz w:val="14"/>
                        <w:szCs w:val="14"/>
                      </w:rPr>
                      <w:t>REVOLUCIONARIO Y DEFENSOR DEL MAYAB</w:t>
                    </w:r>
                  </w:p>
                  <w:p/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/>
      <w:jc w:val="center"/>
      <w:rPr>
        <w:rFonts w:ascii="Amerigo BT" w:hAnsi="Amerigo BT" w:cs="Amerigo BT"/>
        <w:smallCaps/>
        <w:color w:val="000000"/>
        <w:sz w:val="42"/>
      </w:rPr>
    </w:pPr>
    <w:r>
      <w:rPr>
        <w:lang w:eastAsia="es-MX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-915670</wp:posOffset>
          </wp:positionH>
          <wp:positionV relativeFrom="paragraph">
            <wp:posOffset>-504190</wp:posOffset>
          </wp:positionV>
          <wp:extent cx="7757795" cy="1577975"/>
          <wp:effectExtent l="0" t="0" r="0" b="317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7795" cy="15779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2"/>
      <w:spacing w:before="0"/>
      <w:jc w:val="center"/>
    </w:pPr>
    <w:r>
      <w:rPr>
        <w:rFonts w:ascii="Amerigo BT" w:hAnsi="Amerigo BT" w:cs="Amerigo BT"/>
        <w:smallCaps/>
        <w:color w:val="000000"/>
        <w:sz w:val="42"/>
      </w:rPr>
      <w:t>Universidad de Ciencias y Artes de Chiapas</w:t>
    </w:r>
  </w:p>
  <w:p>
    <w:pPr>
      <w:numPr>
        <w:ilvl w:val="0"/>
        <w:numId w:val="1"/>
      </w:numPr>
      <w:jc w:val="center"/>
    </w:pPr>
    <w:r>
      <w:rPr>
        <w:rFonts w:ascii="Amerigo BT" w:hAnsi="Amerigo BT" w:cs="Amerigo BT"/>
        <w:smallCaps/>
        <w:sz w:val="34"/>
        <w:szCs w:val="34"/>
      </w:rPr>
      <w:t xml:space="preserve">Facultad de Ingeniería </w:t>
    </w:r>
  </w:p>
  <w:p>
    <w:pPr>
      <w:jc w:val="center"/>
      <w:rPr>
        <w:sz w:val="26"/>
        <w:szCs w:val="26"/>
      </w:rPr>
    </w:pPr>
    <w:r>
      <w:rPr>
        <w:rFonts w:ascii="Amerigo BT" w:hAnsi="Amerigo BT" w:cs="Amerigo BT"/>
        <w:sz w:val="26"/>
        <w:szCs w:val="26"/>
      </w:rPr>
      <w:t>Programa Educativo de Ingeniería Ambiental</w:t>
    </w:r>
  </w:p>
  <w:p>
    <w:pPr>
      <w:jc w:val="center"/>
    </w:pPr>
  </w:p>
  <w:p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087769B7"/>
    <w:multiLevelType w:val="multilevel"/>
    <w:tmpl w:val="087769B7"/>
    <w:lvl w:ilvl="0" w:tentative="0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2" w:tentative="0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 w:tentative="0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 w:tentative="0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 w:tentative="0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2">
    <w:nsid w:val="2F1A47EF"/>
    <w:multiLevelType w:val="multilevel"/>
    <w:tmpl w:val="2F1A47E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2C67A78"/>
    <w:multiLevelType w:val="multilevel"/>
    <w:tmpl w:val="42C67A7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98B0546"/>
    <w:multiLevelType w:val="multilevel"/>
    <w:tmpl w:val="598B0546"/>
    <w:lvl w:ilvl="0" w:tentative="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194B88"/>
    <w:multiLevelType w:val="multilevel"/>
    <w:tmpl w:val="61194B8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71D"/>
    <w:rsid w:val="00010EC7"/>
    <w:rsid w:val="00033C47"/>
    <w:rsid w:val="00052BC9"/>
    <w:rsid w:val="0008567B"/>
    <w:rsid w:val="000A0FF8"/>
    <w:rsid w:val="000C51A6"/>
    <w:rsid w:val="000D7FD5"/>
    <w:rsid w:val="00185AD0"/>
    <w:rsid w:val="001B549A"/>
    <w:rsid w:val="00247FA6"/>
    <w:rsid w:val="002546DC"/>
    <w:rsid w:val="00284145"/>
    <w:rsid w:val="002A33FF"/>
    <w:rsid w:val="002E0E23"/>
    <w:rsid w:val="00311928"/>
    <w:rsid w:val="00316504"/>
    <w:rsid w:val="003A7CB9"/>
    <w:rsid w:val="003F060A"/>
    <w:rsid w:val="00413169"/>
    <w:rsid w:val="00452401"/>
    <w:rsid w:val="00497B6A"/>
    <w:rsid w:val="004D7048"/>
    <w:rsid w:val="0051129F"/>
    <w:rsid w:val="00553AEE"/>
    <w:rsid w:val="005F1792"/>
    <w:rsid w:val="00663AFB"/>
    <w:rsid w:val="00686DDF"/>
    <w:rsid w:val="00691BA5"/>
    <w:rsid w:val="00750DFF"/>
    <w:rsid w:val="007871DF"/>
    <w:rsid w:val="00796CC0"/>
    <w:rsid w:val="00832BF5"/>
    <w:rsid w:val="008A046A"/>
    <w:rsid w:val="008A4A9D"/>
    <w:rsid w:val="008C14E2"/>
    <w:rsid w:val="00910286"/>
    <w:rsid w:val="00910930"/>
    <w:rsid w:val="00936B1F"/>
    <w:rsid w:val="009B64CC"/>
    <w:rsid w:val="00A03308"/>
    <w:rsid w:val="00A403C5"/>
    <w:rsid w:val="00AF6F75"/>
    <w:rsid w:val="00B06B3C"/>
    <w:rsid w:val="00B11227"/>
    <w:rsid w:val="00B165C1"/>
    <w:rsid w:val="00C3636E"/>
    <w:rsid w:val="00C373B8"/>
    <w:rsid w:val="00C47963"/>
    <w:rsid w:val="00C5094D"/>
    <w:rsid w:val="00C5664F"/>
    <w:rsid w:val="00C72AAE"/>
    <w:rsid w:val="00C951BA"/>
    <w:rsid w:val="00C95E01"/>
    <w:rsid w:val="00CF24C3"/>
    <w:rsid w:val="00D00237"/>
    <w:rsid w:val="00D17835"/>
    <w:rsid w:val="00DE5AA7"/>
    <w:rsid w:val="00DE6994"/>
    <w:rsid w:val="00E17F13"/>
    <w:rsid w:val="00E234C2"/>
    <w:rsid w:val="00E5460B"/>
    <w:rsid w:val="00E659B9"/>
    <w:rsid w:val="00E9055A"/>
    <w:rsid w:val="00EC471D"/>
    <w:rsid w:val="00FA0840"/>
    <w:rsid w:val="00FA1E30"/>
    <w:rsid w:val="00FE0888"/>
    <w:rsid w:val="00FE184A"/>
    <w:rsid w:val="00FF5522"/>
    <w:rsid w:val="122A17ED"/>
    <w:rsid w:val="149A28D8"/>
    <w:rsid w:val="1B19589E"/>
    <w:rsid w:val="23EF4220"/>
    <w:rsid w:val="476B5971"/>
    <w:rsid w:val="592F4560"/>
    <w:rsid w:val="7CBD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</w:pPr>
    <w:rPr>
      <w:rFonts w:ascii="Times New Roman" w:hAnsi="Times New Roman" w:eastAsia="Times New Roman" w:cs="Times New Roman"/>
      <w:sz w:val="24"/>
      <w:szCs w:val="24"/>
      <w:lang w:val="es-ES" w:eastAsia="zh-CN" w:bidi="ar-SA"/>
    </w:rPr>
  </w:style>
  <w:style w:type="paragraph" w:styleId="2">
    <w:name w:val="heading 1"/>
    <w:next w:val="1"/>
    <w:link w:val="11"/>
    <w:qFormat/>
    <w:uiPriority w:val="0"/>
    <w:pPr>
      <w:keepNext/>
      <w:numPr>
        <w:ilvl w:val="0"/>
        <w:numId w:val="1"/>
      </w:numPr>
      <w:suppressAutoHyphens/>
      <w:spacing w:before="120"/>
      <w:outlineLvl w:val="0"/>
    </w:pPr>
    <w:rPr>
      <w:rFonts w:ascii="Garamond" w:hAnsi="Garamond" w:eastAsia="Times New Roman" w:cs="Garamond"/>
      <w:b/>
      <w:bCs/>
      <w:kern w:val="1"/>
      <w:sz w:val="28"/>
      <w:szCs w:val="32"/>
      <w:lang w:val="es-MX" w:eastAsia="zh-CN" w:bidi="ar-SA"/>
    </w:rPr>
  </w:style>
  <w:style w:type="paragraph" w:styleId="3">
    <w:name w:val="heading 3"/>
    <w:basedOn w:val="1"/>
    <w:next w:val="1"/>
    <w:link w:val="12"/>
    <w:semiHidden/>
    <w:unhideWhenUsed/>
    <w:qFormat/>
    <w:uiPriority w:val="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alloon Text"/>
    <w:basedOn w:val="1"/>
    <w:link w:val="16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tabs>
        <w:tab w:val="center" w:pos="4252"/>
        <w:tab w:val="right" w:pos="8504"/>
      </w:tabs>
    </w:pPr>
  </w:style>
  <w:style w:type="paragraph" w:styleId="9">
    <w:name w:val="footer"/>
    <w:basedOn w:val="1"/>
    <w:link w:val="13"/>
    <w:qFormat/>
    <w:uiPriority w:val="0"/>
    <w:pPr>
      <w:tabs>
        <w:tab w:val="center" w:pos="4419"/>
        <w:tab w:val="right" w:pos="8838"/>
      </w:tabs>
    </w:pPr>
  </w:style>
  <w:style w:type="table" w:styleId="10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Título 1 Car"/>
    <w:basedOn w:val="4"/>
    <w:link w:val="2"/>
    <w:qFormat/>
    <w:uiPriority w:val="0"/>
    <w:rPr>
      <w:rFonts w:ascii="Garamond" w:hAnsi="Garamond" w:eastAsia="Times New Roman" w:cs="Garamond"/>
      <w:b/>
      <w:bCs/>
      <w:kern w:val="1"/>
      <w:sz w:val="28"/>
      <w:szCs w:val="32"/>
      <w:lang w:eastAsia="zh-CN"/>
    </w:rPr>
  </w:style>
  <w:style w:type="character" w:customStyle="1" w:styleId="12">
    <w:name w:val="Título 3 Car"/>
    <w:basedOn w:val="4"/>
    <w:link w:val="3"/>
    <w:semiHidden/>
    <w:qFormat/>
    <w:uiPriority w:val="9"/>
    <w:rPr>
      <w:rFonts w:ascii="Calibri Light" w:hAnsi="Calibri Light" w:eastAsia="Times New Roman" w:cs="Times New Roman"/>
      <w:b/>
      <w:bCs/>
      <w:sz w:val="26"/>
      <w:szCs w:val="26"/>
      <w:lang w:val="es-ES" w:eastAsia="zh-CN"/>
    </w:rPr>
  </w:style>
  <w:style w:type="character" w:customStyle="1" w:styleId="13">
    <w:name w:val="Pie de página Car"/>
    <w:basedOn w:val="4"/>
    <w:link w:val="9"/>
    <w:qFormat/>
    <w:uiPriority w:val="0"/>
    <w:rPr>
      <w:rFonts w:ascii="Times New Roman" w:hAnsi="Times New Roman" w:eastAsia="Times New Roman" w:cs="Times New Roman"/>
      <w:sz w:val="24"/>
      <w:szCs w:val="24"/>
      <w:lang w:val="es-ES" w:eastAsia="zh-CN"/>
    </w:rPr>
  </w:style>
  <w:style w:type="paragraph" w:customStyle="1" w:styleId="14">
    <w:name w:val="Contenido del marco"/>
    <w:basedOn w:val="1"/>
    <w:qFormat/>
    <w:uiPriority w:val="0"/>
  </w:style>
  <w:style w:type="paragraph" w:customStyle="1" w:styleId="15">
    <w:name w:val="directorio-dato"/>
    <w:basedOn w:val="1"/>
    <w:qFormat/>
    <w:uiPriority w:val="0"/>
    <w:pPr>
      <w:suppressAutoHyphens w:val="0"/>
      <w:spacing w:before="100" w:beforeAutospacing="1" w:after="100" w:afterAutospacing="1"/>
    </w:pPr>
    <w:rPr>
      <w:lang w:val="es-MX" w:eastAsia="es-MX"/>
    </w:rPr>
  </w:style>
  <w:style w:type="character" w:customStyle="1" w:styleId="16">
    <w:name w:val="Texto de globo Car"/>
    <w:basedOn w:val="4"/>
    <w:link w:val="7"/>
    <w:semiHidden/>
    <w:qFormat/>
    <w:uiPriority w:val="99"/>
    <w:rPr>
      <w:rFonts w:ascii="Segoe UI" w:hAnsi="Segoe UI" w:eastAsia="Times New Roman" w:cs="Segoe UI"/>
      <w:sz w:val="18"/>
      <w:szCs w:val="18"/>
      <w:lang w:val="es-ES" w:eastAsia="zh-CN"/>
    </w:rPr>
  </w:style>
  <w:style w:type="character" w:customStyle="1" w:styleId="17">
    <w:name w:val="Encabezado Car"/>
    <w:basedOn w:val="4"/>
    <w:link w:val="8"/>
    <w:qFormat/>
    <w:uiPriority w:val="99"/>
    <w:rPr>
      <w:rFonts w:ascii="Times New Roman" w:hAnsi="Times New Roman" w:eastAsia="Times New Roman" w:cs="Times New Roman"/>
      <w:sz w:val="24"/>
      <w:szCs w:val="24"/>
      <w:lang w:val="es-ES" w:eastAsia="zh-CN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1120</Words>
  <Characters>6162</Characters>
  <Lines>51</Lines>
  <Paragraphs>14</Paragraphs>
  <TotalTime>265</TotalTime>
  <ScaleCrop>false</ScaleCrop>
  <LinksUpToDate>false</LinksUpToDate>
  <CharactersWithSpaces>7268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2024-04-11T20:01:00Z</dcterms:created>
  <dc:creator>Heidi</dc:creator>
  <cp:lastModifiedBy>Flor de Magaly Gonzalez Hileri</cp:lastModifiedBy>
  <cp:lastPrinted>2024-04-11T17:36:00Z</cp:lastPrinted>
  <dcterms:modified xsi:type="dcterms:W3CDTF">2024-04-16T20:23:54Z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2058-12.2.0.13489</vt:lpwstr>
  </property>
  <property fmtid="{D5CDD505-2E9C-101B-9397-08002B2CF9AE}" pid="3" name="ICV">
    <vt:lpwstr>C6C492631A554BE894D46C83154102A0_13</vt:lpwstr>
  </property>
</Properties>
</file>